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188B" w14:textId="77777777" w:rsidR="009B149D" w:rsidRPr="00D23EEB" w:rsidRDefault="00D23EEB" w:rsidP="0088436A">
      <w:pPr>
        <w:spacing w:after="0"/>
        <w:jc w:val="center"/>
        <w:rPr>
          <w:sz w:val="36"/>
          <w:szCs w:val="36"/>
        </w:rPr>
      </w:pPr>
      <w:r w:rsidRPr="00D23EEB">
        <w:rPr>
          <w:sz w:val="36"/>
          <w:szCs w:val="36"/>
        </w:rPr>
        <w:t>Town of Elk Mound Special Town Board Meeting</w:t>
      </w:r>
      <w:r w:rsidR="00DB0B62">
        <w:rPr>
          <w:sz w:val="36"/>
          <w:szCs w:val="36"/>
        </w:rPr>
        <w:t xml:space="preserve"> Minutes</w:t>
      </w:r>
    </w:p>
    <w:p w14:paraId="528742D1" w14:textId="0734CCEB" w:rsidR="0088436A" w:rsidRPr="00FE62A6" w:rsidRDefault="00CF6738" w:rsidP="00FE62A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July 25, 2019</w:t>
      </w:r>
    </w:p>
    <w:p w14:paraId="2A1B4037" w14:textId="77777777" w:rsidR="0088436A" w:rsidRDefault="0088436A" w:rsidP="00D23EEB">
      <w:pPr>
        <w:spacing w:after="0"/>
        <w:rPr>
          <w:sz w:val="24"/>
          <w:szCs w:val="24"/>
        </w:rPr>
      </w:pPr>
    </w:p>
    <w:p w14:paraId="727B5438" w14:textId="4B73D94D" w:rsidR="0088436A" w:rsidRDefault="004D2888" w:rsidP="0088436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Chairman Elton Christopherson</w:t>
      </w:r>
      <w:r w:rsidR="00DB0B62">
        <w:rPr>
          <w:sz w:val="24"/>
          <w:szCs w:val="24"/>
        </w:rPr>
        <w:t xml:space="preserve"> opened t</w:t>
      </w:r>
      <w:r w:rsidR="00120818">
        <w:rPr>
          <w:sz w:val="24"/>
          <w:szCs w:val="24"/>
        </w:rPr>
        <w:t>he Special Board meeting at 7:00</w:t>
      </w:r>
      <w:r w:rsidR="00DB0B62">
        <w:rPr>
          <w:sz w:val="24"/>
          <w:szCs w:val="24"/>
        </w:rPr>
        <w:t xml:space="preserve"> p.m.  The m</w:t>
      </w:r>
      <w:r>
        <w:rPr>
          <w:sz w:val="24"/>
          <w:szCs w:val="24"/>
        </w:rPr>
        <w:t>eeting was posted at Independence State Bank</w:t>
      </w:r>
      <w:r w:rsidR="00DB0B62">
        <w:rPr>
          <w:sz w:val="24"/>
          <w:szCs w:val="24"/>
        </w:rPr>
        <w:t>, The Elk Moun</w:t>
      </w:r>
      <w:r>
        <w:rPr>
          <w:sz w:val="24"/>
          <w:szCs w:val="24"/>
        </w:rPr>
        <w:t>d Post Office, Elk Mound Town Hall and the Website.</w:t>
      </w:r>
      <w:r w:rsidR="00CF6738">
        <w:rPr>
          <w:sz w:val="24"/>
          <w:szCs w:val="24"/>
        </w:rPr>
        <w:t xml:space="preserve"> The bids were noticed in the Dunn County news on July 17 and July 20, 2019. </w:t>
      </w:r>
      <w:r w:rsidR="00DB0B62">
        <w:rPr>
          <w:sz w:val="24"/>
          <w:szCs w:val="24"/>
        </w:rPr>
        <w:t xml:space="preserve"> </w:t>
      </w:r>
      <w:r w:rsidR="00A222E5">
        <w:rPr>
          <w:sz w:val="24"/>
          <w:szCs w:val="24"/>
        </w:rPr>
        <w:t xml:space="preserve">The meeting was called to open </w:t>
      </w:r>
      <w:r>
        <w:rPr>
          <w:sz w:val="24"/>
          <w:szCs w:val="24"/>
        </w:rPr>
        <w:t xml:space="preserve">the bids for road work on </w:t>
      </w:r>
      <w:r w:rsidR="00CF6738">
        <w:rPr>
          <w:sz w:val="24"/>
          <w:szCs w:val="24"/>
        </w:rPr>
        <w:t>870</w:t>
      </w:r>
      <w:r w:rsidR="00CF6738" w:rsidRPr="00CF6738">
        <w:rPr>
          <w:sz w:val="24"/>
          <w:szCs w:val="24"/>
          <w:vertAlign w:val="superscript"/>
        </w:rPr>
        <w:t>th</w:t>
      </w:r>
      <w:r w:rsidR="00CF6738">
        <w:rPr>
          <w:sz w:val="24"/>
          <w:szCs w:val="24"/>
        </w:rPr>
        <w:t xml:space="preserve"> Street and 863</w:t>
      </w:r>
      <w:r w:rsidR="00CF6738" w:rsidRPr="00CF6738">
        <w:rPr>
          <w:sz w:val="24"/>
          <w:szCs w:val="24"/>
          <w:vertAlign w:val="superscript"/>
        </w:rPr>
        <w:t>rd</w:t>
      </w:r>
      <w:r w:rsidR="00CF6738">
        <w:rPr>
          <w:sz w:val="24"/>
          <w:szCs w:val="24"/>
        </w:rPr>
        <w:t xml:space="preserve"> Street. </w:t>
      </w:r>
      <w:r w:rsidR="00A222E5">
        <w:rPr>
          <w:sz w:val="24"/>
          <w:szCs w:val="24"/>
        </w:rPr>
        <w:t>Following are the bids:</w:t>
      </w:r>
    </w:p>
    <w:p w14:paraId="005AEB2C" w14:textId="77777777" w:rsidR="00A222E5" w:rsidRDefault="00A222E5" w:rsidP="0088436A">
      <w:pPr>
        <w:pStyle w:val="ListParagraph"/>
        <w:spacing w:after="0"/>
        <w:rPr>
          <w:sz w:val="24"/>
          <w:szCs w:val="24"/>
        </w:rPr>
      </w:pPr>
    </w:p>
    <w:p w14:paraId="3AFCB028" w14:textId="77777777" w:rsidR="00D12CAF" w:rsidRDefault="004D2888" w:rsidP="00DB0B6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Scott Construction:</w:t>
      </w:r>
      <w:bookmarkStart w:id="0" w:name="_GoBack"/>
      <w:bookmarkEnd w:id="0"/>
    </w:p>
    <w:p w14:paraId="6900FF99" w14:textId="2DB2E00A" w:rsidR="004D2888" w:rsidRDefault="00CF6738" w:rsidP="00CF673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870</w:t>
      </w:r>
      <w:r w:rsidRPr="00CF67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D2888">
        <w:rPr>
          <w:sz w:val="24"/>
          <w:szCs w:val="24"/>
        </w:rPr>
        <w:t>1.</w:t>
      </w:r>
      <w:r>
        <w:rPr>
          <w:sz w:val="24"/>
          <w:szCs w:val="24"/>
        </w:rPr>
        <w:t xml:space="preserve">17 </w:t>
      </w:r>
      <w:r w:rsidR="004D2888">
        <w:rPr>
          <w:sz w:val="24"/>
          <w:szCs w:val="24"/>
        </w:rPr>
        <w:t>Miles</w:t>
      </w:r>
      <w:r>
        <w:rPr>
          <w:sz w:val="24"/>
          <w:szCs w:val="24"/>
        </w:rPr>
        <w:t xml:space="preserve"> $88,887.00</w:t>
      </w:r>
    </w:p>
    <w:p w14:paraId="51529B60" w14:textId="06AE48F2" w:rsidR="00CF6738" w:rsidRDefault="00CF6738" w:rsidP="00CF673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863</w:t>
      </w:r>
      <w:r w:rsidRPr="00CF673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.09   Miles $8,081.00</w:t>
      </w:r>
    </w:p>
    <w:p w14:paraId="5318205B" w14:textId="15BF73FA" w:rsidR="004D2888" w:rsidRDefault="004D2888" w:rsidP="004D2888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CF6738">
        <w:rPr>
          <w:b/>
          <w:sz w:val="24"/>
          <w:szCs w:val="24"/>
          <w:highlight w:val="yellow"/>
          <w:u w:val="single"/>
        </w:rPr>
        <w:t>Tot</w:t>
      </w:r>
      <w:r w:rsidR="00CF6738" w:rsidRPr="00CF6738">
        <w:rPr>
          <w:b/>
          <w:sz w:val="24"/>
          <w:szCs w:val="24"/>
          <w:highlight w:val="yellow"/>
          <w:u w:val="single"/>
        </w:rPr>
        <w:t>al:                   $96,968.00</w:t>
      </w:r>
    </w:p>
    <w:p w14:paraId="5F9E1747" w14:textId="77777777" w:rsidR="004D2888" w:rsidRPr="004D2888" w:rsidRDefault="004D2888" w:rsidP="004D2888">
      <w:pPr>
        <w:spacing w:after="0"/>
        <w:rPr>
          <w:b/>
          <w:sz w:val="24"/>
          <w:szCs w:val="24"/>
          <w:u w:val="single"/>
        </w:rPr>
      </w:pPr>
    </w:p>
    <w:p w14:paraId="4EEFDEED" w14:textId="77777777" w:rsidR="00D12CAF" w:rsidRDefault="00D12CAF" w:rsidP="00DB0B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Marvin Michels made a motion to</w:t>
      </w:r>
      <w:r w:rsidR="00120818">
        <w:rPr>
          <w:rFonts w:ascii="Times New Roman" w:hAnsi="Times New Roman" w:cs="Times New Roman"/>
          <w:sz w:val="24"/>
          <w:szCs w:val="24"/>
        </w:rPr>
        <w:t xml:space="preserve"> grant the bid to Scott Construction.  Jeff Klemp</w:t>
      </w:r>
      <w:r>
        <w:rPr>
          <w:rFonts w:ascii="Times New Roman" w:hAnsi="Times New Roman" w:cs="Times New Roman"/>
          <w:sz w:val="24"/>
          <w:szCs w:val="24"/>
        </w:rPr>
        <w:t xml:space="preserve"> seconded the motion.  Motion carried.  </w:t>
      </w:r>
    </w:p>
    <w:p w14:paraId="634805A8" w14:textId="77777777" w:rsidR="00120818" w:rsidRDefault="00120818" w:rsidP="00DB0B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B1462B3" w14:textId="57508D7A" w:rsidR="00D12CAF" w:rsidRDefault="00120818" w:rsidP="00DB0B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Klemp</w:t>
      </w:r>
      <w:r w:rsidR="00D12CAF">
        <w:rPr>
          <w:rFonts w:ascii="Times New Roman" w:hAnsi="Times New Roman" w:cs="Times New Roman"/>
          <w:sz w:val="24"/>
          <w:szCs w:val="24"/>
        </w:rPr>
        <w:t xml:space="preserve"> made a motion to adjourn the meeting.  Marvin Michels seconded the motion.  Motion carried.  The me</w:t>
      </w:r>
      <w:r>
        <w:rPr>
          <w:rFonts w:ascii="Times New Roman" w:hAnsi="Times New Roman" w:cs="Times New Roman"/>
          <w:sz w:val="24"/>
          <w:szCs w:val="24"/>
        </w:rPr>
        <w:t>eting adjourned at 7:</w:t>
      </w:r>
      <w:r w:rsidR="00CF673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B7792" w14:textId="77777777" w:rsidR="00A222E5" w:rsidRPr="00FE62A6" w:rsidRDefault="00A222E5" w:rsidP="00FE62A6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 xml:space="preserve">    </w:t>
      </w:r>
    </w:p>
    <w:p w14:paraId="30C6F056" w14:textId="77777777" w:rsidR="00A222E5" w:rsidRDefault="00A222E5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</w:p>
    <w:p w14:paraId="5AFED3FB" w14:textId="77777777" w:rsidR="00DB0B62" w:rsidRDefault="00DB0B62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 xml:space="preserve">Respectfully Submitted, </w:t>
      </w:r>
    </w:p>
    <w:p w14:paraId="7D171B9F" w14:textId="77777777" w:rsidR="00DB0B62" w:rsidRPr="00DB0B62" w:rsidRDefault="00DB0B62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Carolyn Loechler, Clerk</w:t>
      </w:r>
    </w:p>
    <w:p w14:paraId="7A8BA1FD" w14:textId="77777777" w:rsidR="00D23EEB" w:rsidRDefault="00D23EEB" w:rsidP="0088436A">
      <w:pPr>
        <w:spacing w:after="0"/>
        <w:ind w:firstLine="720"/>
        <w:rPr>
          <w:rFonts w:ascii="Lucida Handwriting" w:hAnsi="Lucida Handwriting"/>
          <w:sz w:val="16"/>
          <w:szCs w:val="16"/>
        </w:rPr>
      </w:pPr>
      <w:r w:rsidRPr="00D23EEB">
        <w:rPr>
          <w:rFonts w:ascii="Lucida Handwriting" w:hAnsi="Lucida Handwriting"/>
          <w:sz w:val="16"/>
          <w:szCs w:val="16"/>
        </w:rPr>
        <w:t>Town of Elk Mound</w:t>
      </w:r>
    </w:p>
    <w:p w14:paraId="59D2513B" w14:textId="57C038D5" w:rsidR="00DB0B62" w:rsidRPr="00D23EEB" w:rsidRDefault="00CF6738" w:rsidP="00FE62A6">
      <w:pPr>
        <w:spacing w:after="0"/>
        <w:ind w:firstLine="72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July 29, 2019</w:t>
      </w:r>
    </w:p>
    <w:sectPr w:rsidR="00DB0B62" w:rsidRPr="00D2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356D"/>
    <w:multiLevelType w:val="hybridMultilevel"/>
    <w:tmpl w:val="78664D90"/>
    <w:lvl w:ilvl="0" w:tplc="200CCA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B"/>
    <w:rsid w:val="00120818"/>
    <w:rsid w:val="00193F5B"/>
    <w:rsid w:val="001F2AF6"/>
    <w:rsid w:val="004D2888"/>
    <w:rsid w:val="0088436A"/>
    <w:rsid w:val="008C307B"/>
    <w:rsid w:val="009A2B51"/>
    <w:rsid w:val="009B149D"/>
    <w:rsid w:val="00A222E5"/>
    <w:rsid w:val="00AB5F90"/>
    <w:rsid w:val="00BC5164"/>
    <w:rsid w:val="00CF6738"/>
    <w:rsid w:val="00D12CAF"/>
    <w:rsid w:val="00D23EEB"/>
    <w:rsid w:val="00DB0B62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0370"/>
  <w15:docId w15:val="{C6C0564E-8C08-47AF-981C-35ABC112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D630-97F1-4DD0-9BCD-9B9C057B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2019-08-06T15:49:00Z</cp:lastPrinted>
  <dcterms:created xsi:type="dcterms:W3CDTF">2019-08-06T17:58:00Z</dcterms:created>
  <dcterms:modified xsi:type="dcterms:W3CDTF">2019-08-06T17:58:00Z</dcterms:modified>
</cp:coreProperties>
</file>