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C79F" w14:textId="39731589" w:rsidR="001E58E1" w:rsidRPr="001E58E1" w:rsidRDefault="001E58E1" w:rsidP="001E58E1">
      <w:pPr>
        <w:ind w:left="720"/>
        <w:jc w:val="center"/>
        <w:rPr>
          <w:b/>
          <w:sz w:val="36"/>
          <w:szCs w:val="36"/>
          <w:u w:val="single"/>
        </w:rPr>
      </w:pPr>
      <w:r w:rsidRPr="001E58E1">
        <w:rPr>
          <w:b/>
          <w:sz w:val="36"/>
          <w:szCs w:val="36"/>
          <w:u w:val="single"/>
        </w:rPr>
        <w:t>Town of Elk Mound Notice 1</w:t>
      </w:r>
      <w:r w:rsidR="0014233E">
        <w:rPr>
          <w:b/>
          <w:sz w:val="36"/>
          <w:szCs w:val="36"/>
          <w:u w:val="single"/>
        </w:rPr>
        <w:t>-7-2020</w:t>
      </w:r>
    </w:p>
    <w:p w14:paraId="0957DD2E" w14:textId="77777777" w:rsidR="001E58E1" w:rsidRDefault="001E58E1" w:rsidP="00E64E91">
      <w:pPr>
        <w:ind w:left="720"/>
        <w:jc w:val="both"/>
        <w:rPr>
          <w:sz w:val="28"/>
        </w:rPr>
      </w:pPr>
    </w:p>
    <w:p w14:paraId="0ACCECF4" w14:textId="339F3048" w:rsidR="00E64E91" w:rsidRDefault="00E64E91" w:rsidP="00E64E91">
      <w:pPr>
        <w:ind w:left="720"/>
        <w:jc w:val="both"/>
        <w:rPr>
          <w:sz w:val="28"/>
        </w:rPr>
      </w:pPr>
      <w:r>
        <w:rPr>
          <w:sz w:val="28"/>
        </w:rPr>
        <w:t>Please take notice that the Town of Elk Mound enacted Ordinance No. 1</w:t>
      </w:r>
      <w:r w:rsidR="0014233E">
        <w:rPr>
          <w:sz w:val="28"/>
        </w:rPr>
        <w:t>2</w:t>
      </w:r>
      <w:r>
        <w:rPr>
          <w:sz w:val="28"/>
        </w:rPr>
        <w:t>-201</w:t>
      </w:r>
      <w:r w:rsidR="0014233E">
        <w:rPr>
          <w:sz w:val="28"/>
        </w:rPr>
        <w:t>9</w:t>
      </w:r>
      <w:r>
        <w:rPr>
          <w:sz w:val="28"/>
        </w:rPr>
        <w:t>, establishing</w:t>
      </w:r>
      <w:r w:rsidR="005A79FE">
        <w:rPr>
          <w:sz w:val="28"/>
        </w:rPr>
        <w:t xml:space="preserve"> </w:t>
      </w:r>
      <w:r>
        <w:rPr>
          <w:sz w:val="28"/>
        </w:rPr>
        <w:t>a</w:t>
      </w:r>
      <w:r w:rsidR="005A79FE">
        <w:rPr>
          <w:sz w:val="28"/>
        </w:rPr>
        <w:t xml:space="preserve"> Town Road Damage</w:t>
      </w:r>
      <w:r>
        <w:rPr>
          <w:sz w:val="28"/>
        </w:rPr>
        <w:t xml:space="preserve"> Ordinance effective December 1</w:t>
      </w:r>
      <w:r w:rsidR="005A79FE">
        <w:rPr>
          <w:sz w:val="28"/>
        </w:rPr>
        <w:t>2, 2019</w:t>
      </w:r>
      <w:r>
        <w:rPr>
          <w:sz w:val="28"/>
        </w:rPr>
        <w:t>.</w:t>
      </w:r>
      <w:r w:rsidR="00305FAF">
        <w:rPr>
          <w:sz w:val="28"/>
        </w:rPr>
        <w:t xml:space="preserve"> </w:t>
      </w:r>
      <w:bookmarkStart w:id="0" w:name="_GoBack"/>
      <w:bookmarkEnd w:id="0"/>
      <w:r w:rsidR="005A79FE">
        <w:rPr>
          <w:sz w:val="28"/>
        </w:rPr>
        <w:t xml:space="preserve">This ordinance is enacted to reduce, minimize, prohibit, or eliminate premature damage to township roads caused by deposits of any debris, overweight trucks, tractors, implements, the use of track equipment, or any other activity.  This ordinance establishes both penalties as well as charge back of costs and expenses incurred by the township arising out of or related to damage to township roads. </w:t>
      </w:r>
      <w:r>
        <w:rPr>
          <w:sz w:val="28"/>
        </w:rPr>
        <w:t>The full text of Ordinance 1</w:t>
      </w:r>
      <w:r w:rsidR="005A79FE">
        <w:rPr>
          <w:sz w:val="28"/>
        </w:rPr>
        <w:t>2-2019</w:t>
      </w:r>
      <w:r>
        <w:rPr>
          <w:sz w:val="28"/>
        </w:rPr>
        <w:t xml:space="preserve"> may be obtained by calling the town clerk at 715-879-4790 or through the town's website:  townofelkmound.com.  For additional information contact Town Clerk Carolyn Loechler 715-879-4790. </w:t>
      </w:r>
    </w:p>
    <w:p w14:paraId="72AB0BCD" w14:textId="77777777" w:rsidR="007A39B4" w:rsidRDefault="007A39B4" w:rsidP="00E64E91">
      <w:pPr>
        <w:ind w:left="720"/>
        <w:jc w:val="both"/>
        <w:rPr>
          <w:sz w:val="28"/>
        </w:rPr>
      </w:pPr>
    </w:p>
    <w:p w14:paraId="26F0BC66" w14:textId="77777777" w:rsidR="007A39B4" w:rsidRDefault="007A39B4" w:rsidP="00E64E91">
      <w:pPr>
        <w:ind w:left="720"/>
        <w:jc w:val="both"/>
        <w:rPr>
          <w:sz w:val="28"/>
        </w:rPr>
      </w:pPr>
    </w:p>
    <w:p w14:paraId="2EDC4B8F" w14:textId="336F3427" w:rsidR="007A39B4" w:rsidRPr="007A39B4" w:rsidRDefault="007A39B4" w:rsidP="00E64E91">
      <w:pPr>
        <w:ind w:left="720"/>
        <w:jc w:val="both"/>
        <w:rPr>
          <w:i/>
          <w:sz w:val="28"/>
        </w:rPr>
      </w:pPr>
      <w:r w:rsidRPr="007A39B4">
        <w:rPr>
          <w:i/>
          <w:sz w:val="28"/>
        </w:rPr>
        <w:t xml:space="preserve">Posted this </w:t>
      </w:r>
      <w:r w:rsidR="005A79FE">
        <w:rPr>
          <w:i/>
          <w:sz w:val="28"/>
        </w:rPr>
        <w:t>8</w:t>
      </w:r>
      <w:r w:rsidRPr="007A39B4">
        <w:rPr>
          <w:i/>
          <w:sz w:val="28"/>
          <w:vertAlign w:val="superscript"/>
        </w:rPr>
        <w:t>th</w:t>
      </w:r>
      <w:r w:rsidRPr="007A39B4">
        <w:rPr>
          <w:i/>
          <w:sz w:val="28"/>
        </w:rPr>
        <w:t xml:space="preserve"> day of </w:t>
      </w:r>
      <w:r w:rsidR="005A79FE">
        <w:rPr>
          <w:i/>
          <w:sz w:val="28"/>
        </w:rPr>
        <w:t>January, 2020</w:t>
      </w:r>
    </w:p>
    <w:p w14:paraId="544B8AAF" w14:textId="77777777" w:rsidR="007A39B4" w:rsidRPr="007A39B4" w:rsidRDefault="007A39B4" w:rsidP="00E64E91">
      <w:pPr>
        <w:ind w:left="720"/>
        <w:jc w:val="both"/>
        <w:rPr>
          <w:i/>
          <w:sz w:val="28"/>
        </w:rPr>
      </w:pPr>
      <w:r w:rsidRPr="007A39B4">
        <w:rPr>
          <w:i/>
          <w:sz w:val="28"/>
        </w:rPr>
        <w:t>Carolyn Loechler, Clerk</w:t>
      </w:r>
    </w:p>
    <w:p w14:paraId="71143E54" w14:textId="77777777" w:rsidR="007A39B4" w:rsidRPr="007A39B4" w:rsidRDefault="007A39B4" w:rsidP="00E64E91">
      <w:pPr>
        <w:ind w:left="720"/>
        <w:jc w:val="both"/>
        <w:rPr>
          <w:i/>
          <w:sz w:val="28"/>
        </w:rPr>
      </w:pPr>
      <w:r w:rsidRPr="007A39B4">
        <w:rPr>
          <w:i/>
          <w:sz w:val="28"/>
        </w:rPr>
        <w:t>Town of Elk Mound</w:t>
      </w:r>
    </w:p>
    <w:p w14:paraId="30A805CB" w14:textId="77777777" w:rsidR="00E64E91" w:rsidRPr="007A39B4" w:rsidRDefault="00E64E91" w:rsidP="00E64E91">
      <w:pPr>
        <w:ind w:left="720"/>
        <w:jc w:val="both"/>
        <w:rPr>
          <w:i/>
          <w:sz w:val="28"/>
        </w:rPr>
      </w:pPr>
    </w:p>
    <w:p w14:paraId="38F2F82A" w14:textId="77777777" w:rsidR="0003496A" w:rsidRPr="007A39B4" w:rsidRDefault="0003496A">
      <w:pPr>
        <w:rPr>
          <w:i/>
        </w:rPr>
      </w:pPr>
    </w:p>
    <w:p w14:paraId="5C273EAB" w14:textId="77777777" w:rsidR="007A39B4" w:rsidRPr="007A39B4" w:rsidRDefault="007A39B4">
      <w:pPr>
        <w:rPr>
          <w:i/>
        </w:rPr>
      </w:pPr>
    </w:p>
    <w:sectPr w:rsidR="007A39B4" w:rsidRPr="007A3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91"/>
    <w:rsid w:val="0003496A"/>
    <w:rsid w:val="000A438F"/>
    <w:rsid w:val="0014233E"/>
    <w:rsid w:val="001E58E1"/>
    <w:rsid w:val="00305FAF"/>
    <w:rsid w:val="005A79FE"/>
    <w:rsid w:val="007A39B4"/>
    <w:rsid w:val="00E64E91"/>
    <w:rsid w:val="00F6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AA35"/>
  <w15:docId w15:val="{473314ED-A511-4630-8EF7-1700758E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Carolyn loechler</cp:lastModifiedBy>
  <cp:revision>2</cp:revision>
  <cp:lastPrinted>2020-01-07T21:09:00Z</cp:lastPrinted>
  <dcterms:created xsi:type="dcterms:W3CDTF">2020-01-07T21:12:00Z</dcterms:created>
  <dcterms:modified xsi:type="dcterms:W3CDTF">2020-01-07T21:12:00Z</dcterms:modified>
</cp:coreProperties>
</file>