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C980" w14:textId="4F6EB68F" w:rsidR="00C162E1" w:rsidRDefault="00BA03BE" w:rsidP="00C162E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of Elk Mound</w:t>
      </w:r>
    </w:p>
    <w:p w14:paraId="655E7020" w14:textId="60F81B46" w:rsidR="00BA03BE" w:rsidRPr="000E12CA" w:rsidRDefault="00BA03BE" w:rsidP="00C162E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Dunn County, Wisconsin</w:t>
      </w:r>
    </w:p>
    <w:p w14:paraId="2190F00B" w14:textId="77777777" w:rsidR="00C162E1" w:rsidRDefault="00C162E1" w:rsidP="00C162E1">
      <w:pPr>
        <w:ind w:left="720"/>
        <w:jc w:val="center"/>
      </w:pPr>
    </w:p>
    <w:p w14:paraId="5055A6D8" w14:textId="77777777" w:rsidR="00C162E1" w:rsidRPr="000E12CA" w:rsidRDefault="00C162E1" w:rsidP="00C162E1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0E12CA">
        <w:rPr>
          <w:rFonts w:ascii="Times New Roman" w:hAnsi="Times New Roman" w:cs="Times New Roman"/>
          <w:sz w:val="36"/>
          <w:szCs w:val="36"/>
        </w:rPr>
        <w:t>Agenda</w:t>
      </w:r>
    </w:p>
    <w:p w14:paraId="00EE85F0" w14:textId="77777777" w:rsidR="00C162E1" w:rsidRPr="000E12CA" w:rsidRDefault="00C162E1" w:rsidP="00C162E1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14:paraId="5994F704" w14:textId="1D40F8D7" w:rsidR="00C162E1" w:rsidRDefault="00C162E1" w:rsidP="00C162E1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5F6E">
        <w:rPr>
          <w:rFonts w:ascii="Times New Roman" w:hAnsi="Times New Roman" w:cs="Times New Roman"/>
          <w:b/>
          <w:bCs/>
          <w:sz w:val="36"/>
          <w:szCs w:val="36"/>
        </w:rPr>
        <w:t>Board of Absentee Ballot Canvassers</w:t>
      </w:r>
      <w:r w:rsidR="00EF4C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B5057">
        <w:rPr>
          <w:rFonts w:ascii="Times New Roman" w:hAnsi="Times New Roman" w:cs="Times New Roman"/>
          <w:b/>
          <w:bCs/>
          <w:sz w:val="36"/>
          <w:szCs w:val="36"/>
        </w:rPr>
        <w:t>AND/</w:t>
      </w:r>
      <w:r w:rsidR="00B45F6E" w:rsidRPr="00B45F6E">
        <w:rPr>
          <w:rFonts w:ascii="Times New Roman" w:hAnsi="Times New Roman" w:cs="Times New Roman"/>
          <w:b/>
          <w:bCs/>
          <w:sz w:val="36"/>
          <w:szCs w:val="36"/>
        </w:rPr>
        <w:t>OR</w:t>
      </w:r>
      <w:r w:rsidR="00EF4C70" w:rsidRPr="00B45F6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851FF">
        <w:rPr>
          <w:rFonts w:ascii="Times New Roman" w:hAnsi="Times New Roman" w:cs="Times New Roman"/>
          <w:b/>
          <w:bCs/>
          <w:sz w:val="36"/>
          <w:szCs w:val="36"/>
        </w:rPr>
        <w:t>Local Board of Canvassers</w:t>
      </w:r>
      <w:r w:rsidR="00FF49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851FF">
        <w:rPr>
          <w:rFonts w:ascii="Times New Roman" w:hAnsi="Times New Roman" w:cs="Times New Roman"/>
          <w:b/>
          <w:bCs/>
          <w:sz w:val="36"/>
          <w:szCs w:val="36"/>
        </w:rPr>
        <w:t xml:space="preserve">AND/OR </w:t>
      </w:r>
      <w:r w:rsidR="00EF4C70" w:rsidRPr="00B45F6E">
        <w:rPr>
          <w:rFonts w:ascii="Times New Roman" w:hAnsi="Times New Roman" w:cs="Times New Roman"/>
          <w:b/>
          <w:bCs/>
          <w:sz w:val="36"/>
          <w:szCs w:val="36"/>
        </w:rPr>
        <w:t>Municipal Board of Canvassers</w:t>
      </w:r>
    </w:p>
    <w:p w14:paraId="60970E5F" w14:textId="3371CE09" w:rsidR="00FF4938" w:rsidRPr="00B45F6E" w:rsidRDefault="00FF4938" w:rsidP="00C162E1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Will meet at</w:t>
      </w:r>
    </w:p>
    <w:p w14:paraId="42D54273" w14:textId="394549D5" w:rsidR="00C162E1" w:rsidRDefault="00BA03BE" w:rsidP="00C162E1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N6299 906</w:t>
      </w:r>
      <w:r w:rsidRPr="00BA03BE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Street, Elk Mound, W</w:t>
      </w:r>
      <w:r w:rsidR="00FF4938">
        <w:rPr>
          <w:rFonts w:ascii="Times New Roman" w:hAnsi="Times New Roman" w:cs="Times New Roman"/>
          <w:b/>
          <w:bCs/>
          <w:sz w:val="36"/>
          <w:szCs w:val="36"/>
        </w:rPr>
        <w:t>I</w:t>
      </w:r>
    </w:p>
    <w:p w14:paraId="322E3670" w14:textId="2822F7B6" w:rsidR="00FF4938" w:rsidRDefault="00FF4938" w:rsidP="00C162E1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on</w:t>
      </w:r>
    </w:p>
    <w:p w14:paraId="136D44BA" w14:textId="61F2543B" w:rsidR="00FF4938" w:rsidRDefault="00BA03BE" w:rsidP="00FF4938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April 13, 2020 4 p.m.</w:t>
      </w:r>
    </w:p>
    <w:p w14:paraId="2D209C70" w14:textId="77777777" w:rsidR="00B45F6E" w:rsidRDefault="00B45F6E" w:rsidP="00B45F6E">
      <w:pPr>
        <w:ind w:left="720"/>
        <w:rPr>
          <w:rFonts w:ascii="Times New Roman" w:hAnsi="Times New Roman" w:cs="Times New Roman"/>
          <w:b/>
          <w:bCs/>
          <w:sz w:val="36"/>
          <w:szCs w:val="36"/>
        </w:rPr>
      </w:pPr>
    </w:p>
    <w:p w14:paraId="3615AA81" w14:textId="30335B83" w:rsidR="00C162E1" w:rsidRDefault="00C162E1" w:rsidP="00C162E1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2CA">
        <w:rPr>
          <w:rFonts w:ascii="Times New Roman" w:hAnsi="Times New Roman" w:cs="Times New Roman"/>
          <w:sz w:val="28"/>
          <w:szCs w:val="28"/>
        </w:rPr>
        <w:t>In accordance with</w:t>
      </w:r>
      <w:r w:rsidRPr="000E1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2CA">
        <w:rPr>
          <w:rFonts w:ascii="Times New Roman" w:hAnsi="Times New Roman" w:cs="Times New Roman"/>
          <w:sz w:val="28"/>
          <w:szCs w:val="28"/>
        </w:rPr>
        <w:t xml:space="preserve">Wis. Stats. </w:t>
      </w:r>
      <w:r w:rsidRPr="000E1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§ </w:t>
      </w:r>
      <w:r w:rsidR="005B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7.51, </w:t>
      </w:r>
      <w:r w:rsidRPr="000E1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7.52 and 7.53(m), and pursuant to the order of the United States District Court Judge William M. Conley dated April 2, 2020, the </w:t>
      </w:r>
      <w:r w:rsidR="00FF4938">
        <w:rPr>
          <w:rFonts w:ascii="Times New Roman" w:hAnsi="Times New Roman" w:cs="Times New Roman"/>
          <w:sz w:val="28"/>
          <w:szCs w:val="28"/>
          <w:shd w:val="clear" w:color="auto" w:fill="FFFFFF"/>
        </w:rPr>
        <w:t>Absentee board of canvass and local board of canvass</w:t>
      </w:r>
      <w:r w:rsidR="00EF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12CA">
        <w:rPr>
          <w:rFonts w:ascii="Times New Roman" w:hAnsi="Times New Roman" w:cs="Times New Roman"/>
          <w:sz w:val="28"/>
          <w:szCs w:val="28"/>
          <w:shd w:val="clear" w:color="auto" w:fill="FFFFFF"/>
        </w:rPr>
        <w:t>will convene on the date(s) and time(s) indicated above to canvass the April 7</w:t>
      </w:r>
      <w:r w:rsidR="000E12CA" w:rsidRPr="000E12CA">
        <w:rPr>
          <w:rFonts w:ascii="Times New Roman" w:hAnsi="Times New Roman" w:cs="Times New Roman"/>
          <w:sz w:val="28"/>
          <w:szCs w:val="28"/>
          <w:shd w:val="clear" w:color="auto" w:fill="FFFFFF"/>
        </w:rPr>
        <w:t>, 2020 Pre</w:t>
      </w:r>
      <w:r w:rsidR="005B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sidential </w:t>
      </w:r>
      <w:r w:rsidR="000E12CA" w:rsidRPr="000E12CA">
        <w:rPr>
          <w:rFonts w:ascii="Times New Roman" w:hAnsi="Times New Roman" w:cs="Times New Roman"/>
          <w:sz w:val="28"/>
          <w:szCs w:val="28"/>
          <w:shd w:val="clear" w:color="auto" w:fill="FFFFFF"/>
        </w:rPr>
        <w:t>Preference and Spring Election absentee ballots</w:t>
      </w:r>
      <w:r w:rsidR="00EF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conduct the Municipal canvass if required</w:t>
      </w:r>
      <w:r w:rsidR="000E12CA" w:rsidRPr="000E12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0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783AFA71" w14:textId="77777777" w:rsidR="0080421D" w:rsidRPr="000E12CA" w:rsidRDefault="0080421D" w:rsidP="00C162E1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DE33FD" w14:textId="77777777" w:rsidR="000E12CA" w:rsidRPr="000E12CA" w:rsidRDefault="000E12CA" w:rsidP="00C162E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D789B9F" w14:textId="4A6CD971" w:rsidR="000E12CA" w:rsidRPr="008E06F8" w:rsidRDefault="000E12CA" w:rsidP="008E06F8">
      <w:pPr>
        <w:ind w:left="720"/>
        <w:rPr>
          <w:rFonts w:ascii="Times New Roman" w:hAnsi="Times New Roman" w:cs="Times New Roman"/>
          <w:sz w:val="28"/>
          <w:szCs w:val="28"/>
        </w:rPr>
      </w:pPr>
      <w:r w:rsidRPr="000E12CA">
        <w:rPr>
          <w:rFonts w:ascii="Times New Roman" w:hAnsi="Times New Roman" w:cs="Times New Roman"/>
          <w:sz w:val="28"/>
          <w:szCs w:val="28"/>
        </w:rPr>
        <w:t xml:space="preserve">If you are disabled and need assistance, please call </w:t>
      </w:r>
      <w:r w:rsidR="00FF4938">
        <w:rPr>
          <w:rFonts w:ascii="Times New Roman" w:hAnsi="Times New Roman" w:cs="Times New Roman"/>
          <w:sz w:val="28"/>
          <w:szCs w:val="28"/>
        </w:rPr>
        <w:t>715-879-4790</w:t>
      </w:r>
      <w:r w:rsidRPr="000E12CA">
        <w:rPr>
          <w:rFonts w:ascii="Times New Roman" w:hAnsi="Times New Roman" w:cs="Times New Roman"/>
          <w:sz w:val="28"/>
          <w:szCs w:val="28"/>
        </w:rPr>
        <w:t xml:space="preserve"> before this meeting to make arrangements for reasonable accommodations.  </w:t>
      </w:r>
    </w:p>
    <w:sectPr w:rsidR="000E12CA" w:rsidRPr="008E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E1"/>
    <w:rsid w:val="000C22C6"/>
    <w:rsid w:val="000E12CA"/>
    <w:rsid w:val="004248AF"/>
    <w:rsid w:val="0055448E"/>
    <w:rsid w:val="005B5057"/>
    <w:rsid w:val="0080421D"/>
    <w:rsid w:val="008E06F8"/>
    <w:rsid w:val="00B45F6E"/>
    <w:rsid w:val="00B719D7"/>
    <w:rsid w:val="00BA03BE"/>
    <w:rsid w:val="00C162E1"/>
    <w:rsid w:val="00D851FF"/>
    <w:rsid w:val="00EF4C70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5DE7"/>
  <w15:chartTrackingRefBased/>
  <w15:docId w15:val="{FC4B5283-82AB-46D1-9F1B-B7A99E65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Coakley, Allison - ELECTIONS</dc:creator>
  <cp:keywords/>
  <dc:description/>
  <cp:lastModifiedBy>Carolyn loechler</cp:lastModifiedBy>
  <cp:revision>2</cp:revision>
  <dcterms:created xsi:type="dcterms:W3CDTF">2020-04-10T20:26:00Z</dcterms:created>
  <dcterms:modified xsi:type="dcterms:W3CDTF">2020-04-10T20:26:00Z</dcterms:modified>
</cp:coreProperties>
</file>