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F5794" w14:textId="512C2CFC" w:rsidR="00C43EF8" w:rsidRPr="00C64AC2" w:rsidRDefault="00C43EF8" w:rsidP="005C1899">
      <w:pPr>
        <w:spacing w:after="0"/>
        <w:rPr>
          <w:b/>
          <w:bCs/>
          <w:sz w:val="24"/>
          <w:szCs w:val="24"/>
        </w:rPr>
      </w:pPr>
      <w:r w:rsidRPr="00C64AC2">
        <w:rPr>
          <w:b/>
          <w:bCs/>
          <w:sz w:val="24"/>
          <w:szCs w:val="24"/>
        </w:rPr>
        <w:t>Town of Elk Mound Monthly Board Meeting Agenda for June 10, 2021 7:00 p.m.</w:t>
      </w:r>
    </w:p>
    <w:p w14:paraId="23AF950B" w14:textId="77777777" w:rsidR="00C43EF8" w:rsidRPr="00C43EF8" w:rsidRDefault="00C43EF8" w:rsidP="005C1899">
      <w:pPr>
        <w:spacing w:after="0"/>
      </w:pPr>
      <w:bookmarkStart w:id="0" w:name="_Hlk74044646"/>
      <w:r w:rsidRPr="00C43EF8">
        <w:t>Monthly Board Meeting Agenda</w:t>
      </w:r>
    </w:p>
    <w:p w14:paraId="21F59D64" w14:textId="77777777" w:rsidR="00C43EF8" w:rsidRPr="00C43EF8" w:rsidRDefault="00C43EF8" w:rsidP="005C1899">
      <w:pPr>
        <w:numPr>
          <w:ilvl w:val="0"/>
          <w:numId w:val="1"/>
        </w:numPr>
        <w:spacing w:after="0"/>
      </w:pPr>
      <w:bookmarkStart w:id="1" w:name="_Hlk74042861"/>
      <w:r w:rsidRPr="00C43EF8">
        <w:t>Open Meeting</w:t>
      </w:r>
    </w:p>
    <w:p w14:paraId="66A3C95C" w14:textId="77777777" w:rsidR="00C43EF8" w:rsidRPr="00C43EF8" w:rsidRDefault="00C43EF8" w:rsidP="005C1899">
      <w:pPr>
        <w:numPr>
          <w:ilvl w:val="0"/>
          <w:numId w:val="1"/>
        </w:numPr>
        <w:spacing w:after="0"/>
      </w:pPr>
      <w:r w:rsidRPr="00C43EF8">
        <w:t>Confirm Meeting posted in compliance with Open meeting law</w:t>
      </w:r>
    </w:p>
    <w:p w14:paraId="3470CBEE" w14:textId="77777777" w:rsidR="00C43EF8" w:rsidRPr="00C43EF8" w:rsidRDefault="00C43EF8" w:rsidP="005C1899">
      <w:pPr>
        <w:numPr>
          <w:ilvl w:val="0"/>
          <w:numId w:val="1"/>
        </w:numPr>
        <w:spacing w:after="0"/>
      </w:pPr>
      <w:r w:rsidRPr="00C43EF8">
        <w:t>Minutes</w:t>
      </w:r>
    </w:p>
    <w:p w14:paraId="664C2673" w14:textId="77777777" w:rsidR="00C43EF8" w:rsidRPr="00C43EF8" w:rsidRDefault="00C43EF8" w:rsidP="005C1899">
      <w:pPr>
        <w:numPr>
          <w:ilvl w:val="0"/>
          <w:numId w:val="1"/>
        </w:numPr>
        <w:spacing w:after="0"/>
      </w:pPr>
      <w:r w:rsidRPr="00C43EF8">
        <w:t>Financial Report</w:t>
      </w:r>
    </w:p>
    <w:p w14:paraId="54F2FD6D" w14:textId="77777777" w:rsidR="00C43EF8" w:rsidRPr="00C43EF8" w:rsidRDefault="00C43EF8" w:rsidP="005C1899">
      <w:pPr>
        <w:numPr>
          <w:ilvl w:val="0"/>
          <w:numId w:val="1"/>
        </w:numPr>
        <w:spacing w:after="0"/>
      </w:pPr>
      <w:r w:rsidRPr="00C43EF8">
        <w:t>Public Comment</w:t>
      </w:r>
    </w:p>
    <w:p w14:paraId="08F1160B" w14:textId="77777777" w:rsidR="00C43EF8" w:rsidRPr="00C43EF8" w:rsidRDefault="00C43EF8" w:rsidP="005C1899">
      <w:pPr>
        <w:numPr>
          <w:ilvl w:val="0"/>
          <w:numId w:val="1"/>
        </w:numPr>
        <w:spacing w:after="0"/>
      </w:pPr>
      <w:r w:rsidRPr="00C43EF8">
        <w:t>Old Business</w:t>
      </w:r>
    </w:p>
    <w:p w14:paraId="23E75680" w14:textId="77777777" w:rsidR="00C43EF8" w:rsidRPr="00C43EF8" w:rsidRDefault="00C43EF8" w:rsidP="005C1899">
      <w:pPr>
        <w:numPr>
          <w:ilvl w:val="1"/>
          <w:numId w:val="1"/>
        </w:numPr>
        <w:spacing w:after="0"/>
      </w:pPr>
      <w:r w:rsidRPr="00C43EF8">
        <w:t>Road/Equipment</w:t>
      </w:r>
    </w:p>
    <w:p w14:paraId="7CEE304F" w14:textId="1A7C015A" w:rsidR="00C43EF8" w:rsidRDefault="00C43EF8" w:rsidP="005C1899">
      <w:pPr>
        <w:numPr>
          <w:ilvl w:val="1"/>
          <w:numId w:val="1"/>
        </w:numPr>
        <w:spacing w:after="0"/>
      </w:pPr>
      <w:r w:rsidRPr="00C43EF8">
        <w:t xml:space="preserve">Solid Waste and Recycling </w:t>
      </w:r>
    </w:p>
    <w:p w14:paraId="224CA59A" w14:textId="54E43280" w:rsidR="005C1899" w:rsidRPr="00C43EF8" w:rsidRDefault="005C1899" w:rsidP="005C1899">
      <w:pPr>
        <w:numPr>
          <w:ilvl w:val="1"/>
          <w:numId w:val="1"/>
        </w:numPr>
        <w:spacing w:after="0"/>
      </w:pPr>
      <w:r>
        <w:t>Cemetery</w:t>
      </w:r>
    </w:p>
    <w:p w14:paraId="58C02F4C" w14:textId="101CED74" w:rsidR="00C43EF8" w:rsidRDefault="00C43EF8" w:rsidP="005C1899">
      <w:pPr>
        <w:numPr>
          <w:ilvl w:val="0"/>
          <w:numId w:val="1"/>
        </w:numPr>
        <w:spacing w:after="0"/>
      </w:pPr>
      <w:r w:rsidRPr="00C43EF8">
        <w:t>New Business</w:t>
      </w:r>
    </w:p>
    <w:p w14:paraId="40CE2C5E" w14:textId="3421C0DF" w:rsidR="00C64AC2" w:rsidRPr="00C43EF8" w:rsidRDefault="00C64AC2" w:rsidP="00C64AC2">
      <w:pPr>
        <w:pStyle w:val="ListParagraph"/>
        <w:numPr>
          <w:ilvl w:val="1"/>
          <w:numId w:val="1"/>
        </w:numPr>
        <w:spacing w:after="0"/>
      </w:pPr>
      <w:r>
        <w:t xml:space="preserve">24-7 Contract/Bloomer Telephone </w:t>
      </w:r>
    </w:p>
    <w:p w14:paraId="31D977B0" w14:textId="2C260E30" w:rsidR="00C43EF8" w:rsidRDefault="00C43EF8" w:rsidP="005C1899">
      <w:pPr>
        <w:numPr>
          <w:ilvl w:val="1"/>
          <w:numId w:val="1"/>
        </w:numPr>
        <w:spacing w:after="0"/>
      </w:pPr>
      <w:r w:rsidRPr="00C43EF8">
        <w:t>Constitutional Rights 2</w:t>
      </w:r>
      <w:r w:rsidRPr="00C43EF8">
        <w:rPr>
          <w:vertAlign w:val="superscript"/>
        </w:rPr>
        <w:t>nd</w:t>
      </w:r>
      <w:r w:rsidRPr="00C43EF8">
        <w:t xml:space="preserve"> Amendment Protection Resolution </w:t>
      </w:r>
    </w:p>
    <w:p w14:paraId="424C210E" w14:textId="75584B18" w:rsidR="00C43EF8" w:rsidRDefault="00C43EF8" w:rsidP="005C1899">
      <w:pPr>
        <w:numPr>
          <w:ilvl w:val="1"/>
          <w:numId w:val="1"/>
        </w:numPr>
        <w:spacing w:after="0"/>
      </w:pPr>
      <w:r w:rsidRPr="00C43EF8">
        <w:t>Tanner Plat</w:t>
      </w:r>
    </w:p>
    <w:p w14:paraId="5745CD35" w14:textId="3BBAF05E" w:rsidR="00C64AC2" w:rsidRDefault="00C64AC2" w:rsidP="005C1899">
      <w:pPr>
        <w:numPr>
          <w:ilvl w:val="1"/>
          <w:numId w:val="1"/>
        </w:numPr>
        <w:spacing w:after="0"/>
      </w:pPr>
      <w:r>
        <w:t>Jenson CSM</w:t>
      </w:r>
    </w:p>
    <w:p w14:paraId="0DA42B9B" w14:textId="0E700562" w:rsidR="00C64AC2" w:rsidRDefault="00C64AC2" w:rsidP="005C1899">
      <w:pPr>
        <w:numPr>
          <w:ilvl w:val="1"/>
          <w:numId w:val="1"/>
        </w:numPr>
        <w:spacing w:after="0"/>
      </w:pPr>
      <w:r>
        <w:t>Varpness CSM</w:t>
      </w:r>
    </w:p>
    <w:p w14:paraId="7A8B35CC" w14:textId="1B03F70C" w:rsidR="00C64AC2" w:rsidRDefault="00C64AC2" w:rsidP="005C1899">
      <w:pPr>
        <w:numPr>
          <w:ilvl w:val="1"/>
          <w:numId w:val="1"/>
        </w:numPr>
        <w:spacing w:after="0"/>
      </w:pPr>
      <w:r w:rsidRPr="00C64AC2">
        <w:t>ATV/UTV</w:t>
      </w:r>
      <w:r>
        <w:t xml:space="preserve"> hours</w:t>
      </w:r>
    </w:p>
    <w:p w14:paraId="361DB142" w14:textId="6543EF1B" w:rsidR="00C64AC2" w:rsidRPr="00C43EF8" w:rsidRDefault="00C64AC2" w:rsidP="005C1899">
      <w:pPr>
        <w:numPr>
          <w:ilvl w:val="1"/>
          <w:numId w:val="1"/>
        </w:numPr>
        <w:spacing w:after="0"/>
      </w:pPr>
      <w:r>
        <w:t>Liquor License Renewals</w:t>
      </w:r>
    </w:p>
    <w:p w14:paraId="7D9CE954" w14:textId="77777777" w:rsidR="00C43EF8" w:rsidRPr="00C43EF8" w:rsidRDefault="00C43EF8" w:rsidP="005C1899">
      <w:pPr>
        <w:numPr>
          <w:ilvl w:val="1"/>
          <w:numId w:val="1"/>
        </w:numPr>
        <w:spacing w:after="0"/>
      </w:pPr>
      <w:r w:rsidRPr="00C43EF8">
        <w:t>American Rescue Plan</w:t>
      </w:r>
    </w:p>
    <w:p w14:paraId="07B03427" w14:textId="19538F74" w:rsidR="00C43EF8" w:rsidRDefault="00C43EF8" w:rsidP="005C1899">
      <w:pPr>
        <w:numPr>
          <w:ilvl w:val="1"/>
          <w:numId w:val="1"/>
        </w:numPr>
        <w:spacing w:after="0"/>
      </w:pPr>
      <w:r w:rsidRPr="00C43EF8">
        <w:t xml:space="preserve">Dunn County Subdivision Ordinance </w:t>
      </w:r>
    </w:p>
    <w:p w14:paraId="35B318F4" w14:textId="299B94E8" w:rsidR="00C64AC2" w:rsidRPr="00C43EF8" w:rsidRDefault="00C64AC2" w:rsidP="00C64AC2">
      <w:pPr>
        <w:pStyle w:val="ListParagraph"/>
        <w:numPr>
          <w:ilvl w:val="1"/>
          <w:numId w:val="1"/>
        </w:numPr>
        <w:spacing w:after="0"/>
      </w:pPr>
      <w:r w:rsidRPr="00C43EF8">
        <w:t>Other Concerns brought before the board</w:t>
      </w:r>
      <w:r w:rsidRPr="00C43EF8">
        <w:tab/>
        <w:t xml:space="preserve">  </w:t>
      </w:r>
    </w:p>
    <w:p w14:paraId="0DCD80BB" w14:textId="6706873A" w:rsidR="00C43EF8" w:rsidRPr="00C43EF8" w:rsidRDefault="00C43EF8" w:rsidP="00C64AC2">
      <w:pPr>
        <w:pStyle w:val="ListParagraph"/>
        <w:numPr>
          <w:ilvl w:val="1"/>
          <w:numId w:val="1"/>
        </w:numPr>
        <w:spacing w:after="0"/>
      </w:pPr>
      <w:r w:rsidRPr="00C43EF8">
        <w:t>Pay Vouchers</w:t>
      </w:r>
    </w:p>
    <w:p w14:paraId="4B5FC00E" w14:textId="77777777" w:rsidR="00C43EF8" w:rsidRPr="00C43EF8" w:rsidRDefault="00C43EF8" w:rsidP="005C1899">
      <w:pPr>
        <w:spacing w:after="0"/>
      </w:pPr>
      <w:r w:rsidRPr="00C43EF8">
        <w:t>8.  Correspondence</w:t>
      </w:r>
    </w:p>
    <w:p w14:paraId="3357A789" w14:textId="77777777" w:rsidR="00C43EF8" w:rsidRPr="00C43EF8" w:rsidRDefault="00C43EF8" w:rsidP="005C1899">
      <w:pPr>
        <w:spacing w:after="0"/>
      </w:pPr>
      <w:r w:rsidRPr="00C43EF8">
        <w:t>9.  Date for Next meeting set</w:t>
      </w:r>
    </w:p>
    <w:p w14:paraId="44C3136D" w14:textId="77777777" w:rsidR="00C43EF8" w:rsidRPr="00C43EF8" w:rsidRDefault="00C43EF8" w:rsidP="005C1899">
      <w:pPr>
        <w:spacing w:after="0"/>
      </w:pPr>
      <w:r w:rsidRPr="00C43EF8">
        <w:t>10. Adjournment</w:t>
      </w:r>
    </w:p>
    <w:bookmarkEnd w:id="0"/>
    <w:p w14:paraId="0F6AAA5F" w14:textId="77777777" w:rsidR="00C43EF8" w:rsidRDefault="00C43EF8" w:rsidP="005C1899">
      <w:pPr>
        <w:spacing w:after="0"/>
      </w:pPr>
    </w:p>
    <w:bookmarkEnd w:id="1"/>
    <w:p w14:paraId="39D87373" w14:textId="430F5DD0" w:rsidR="00570543" w:rsidRDefault="00C64AC2">
      <w:r>
        <w:t xml:space="preserve">Minutes for the monthly town board meeting on Thursday, May 13, 2021. </w:t>
      </w:r>
      <w:r w:rsidR="00570543">
        <w:t xml:space="preserve">The </w:t>
      </w:r>
      <w:r w:rsidR="005C1899">
        <w:t>B</w:t>
      </w:r>
      <w:r w:rsidR="00570543">
        <w:t xml:space="preserve">oard of </w:t>
      </w:r>
      <w:r w:rsidR="005C1899">
        <w:t>R</w:t>
      </w:r>
      <w:r w:rsidR="00570543">
        <w:t>eview was called to order at 7:10 p.m. within the 45 days of the 4</w:t>
      </w:r>
      <w:r w:rsidR="00570543" w:rsidRPr="00570543">
        <w:rPr>
          <w:vertAlign w:val="superscript"/>
        </w:rPr>
        <w:t>th</w:t>
      </w:r>
      <w:r w:rsidR="00570543">
        <w:t xml:space="preserve"> Monday in April</w:t>
      </w:r>
      <w:r w:rsidR="005C1899">
        <w:t>, 2021</w:t>
      </w:r>
      <w:r w:rsidR="00570543">
        <w:t xml:space="preserve">.  The roll book is not finished so this will be adjourned to a later date.  Jeffrey </w:t>
      </w:r>
      <w:r>
        <w:t xml:space="preserve">Klemp </w:t>
      </w:r>
      <w:r w:rsidR="00570543">
        <w:t>made a motion to adjourn to a later date.  Dennis</w:t>
      </w:r>
      <w:r>
        <w:t xml:space="preserve"> Rhead</w:t>
      </w:r>
      <w:r w:rsidR="00570543">
        <w:t xml:space="preserve"> seconded the motion.  Motion carried.</w:t>
      </w:r>
    </w:p>
    <w:p w14:paraId="72625B8C" w14:textId="46DC3980" w:rsidR="00570543" w:rsidRDefault="00570543">
      <w:r>
        <w:t xml:space="preserve">Tony Christopherson called the regular board meeting to order at 7:15 p.m.  The meeting was noticed in the ISB, PO, Town Hall and the website.  All board members were in attendance.  </w:t>
      </w:r>
    </w:p>
    <w:p w14:paraId="2E518924" w14:textId="5F176171" w:rsidR="00570543" w:rsidRDefault="00570543">
      <w:r>
        <w:t xml:space="preserve">Jeff Klemp made a motion to wave and approve the meeting minutes.  Dennis Rhead seconded the motion.  Motion carried. </w:t>
      </w:r>
    </w:p>
    <w:p w14:paraId="1F021BFF" w14:textId="75298BDC" w:rsidR="00570543" w:rsidRDefault="00570543">
      <w:r>
        <w:t xml:space="preserve">The clerk presented the financial report.  Jeff Klemp made a motion to approve the financial report.  </w:t>
      </w:r>
      <w:r w:rsidR="00116758">
        <w:t xml:space="preserve">Dennis Rhead seconded the motion.  Motion carried.  </w:t>
      </w:r>
    </w:p>
    <w:p w14:paraId="35AE8DD0" w14:textId="390C91DA" w:rsidR="00116758" w:rsidRDefault="00116758">
      <w:r w:rsidRPr="005C1899">
        <w:rPr>
          <w:b/>
          <w:bCs/>
        </w:rPr>
        <w:t>Public Comment</w:t>
      </w:r>
      <w:r>
        <w:t>:  None</w:t>
      </w:r>
    </w:p>
    <w:p w14:paraId="399C7063" w14:textId="3F8EC9E8" w:rsidR="003835DF" w:rsidRDefault="00116758">
      <w:r w:rsidRPr="005C1899">
        <w:rPr>
          <w:b/>
          <w:bCs/>
        </w:rPr>
        <w:t>2</w:t>
      </w:r>
      <w:r w:rsidRPr="005C1899">
        <w:rPr>
          <w:b/>
          <w:bCs/>
          <w:vertAlign w:val="superscript"/>
        </w:rPr>
        <w:t>nd</w:t>
      </w:r>
      <w:r w:rsidRPr="005C1899">
        <w:rPr>
          <w:b/>
          <w:bCs/>
        </w:rPr>
        <w:t xml:space="preserve"> amendment constitutional rights protection Resolution</w:t>
      </w:r>
      <w:r w:rsidR="005C1899">
        <w:t xml:space="preserve">: </w:t>
      </w:r>
      <w:r>
        <w:t xml:space="preserve"> Susan Norman spoke on this</w:t>
      </w:r>
      <w:r w:rsidR="00C64AC2">
        <w:t xml:space="preserve"> resolution. </w:t>
      </w:r>
      <w:r>
        <w:t xml:space="preserve"> Wendy Kellen read the resolution </w:t>
      </w:r>
      <w:r w:rsidR="005C1899">
        <w:t>on the 2</w:t>
      </w:r>
      <w:r w:rsidR="005C1899" w:rsidRPr="005C1899">
        <w:rPr>
          <w:vertAlign w:val="superscript"/>
        </w:rPr>
        <w:t>nd</w:t>
      </w:r>
      <w:r w:rsidR="005C1899">
        <w:t xml:space="preserve"> Amendment. </w:t>
      </w:r>
      <w:r>
        <w:t xml:space="preserve"> </w:t>
      </w:r>
      <w:r w:rsidR="005C1899">
        <w:t xml:space="preserve">  </w:t>
      </w:r>
      <w:r w:rsidR="00DA56F4">
        <w:t xml:space="preserve">The board has issues on the way the </w:t>
      </w:r>
      <w:r w:rsidR="00DA56F4">
        <w:lastRenderedPageBreak/>
        <w:t xml:space="preserve">amendment is written.  </w:t>
      </w:r>
      <w:r w:rsidR="005C1899">
        <w:t xml:space="preserve">They said that the wording is way too broad. </w:t>
      </w:r>
      <w:r w:rsidR="00DA56F4">
        <w:t xml:space="preserve">Susan Norman will re write the amendment and get back to the board.  The clerk will put this on the agenda for the June </w:t>
      </w:r>
      <w:r w:rsidR="00C64AC2">
        <w:t xml:space="preserve">2021 </w:t>
      </w:r>
      <w:r w:rsidR="00DA56F4">
        <w:t xml:space="preserve">meeting.  </w:t>
      </w:r>
    </w:p>
    <w:p w14:paraId="24A53203" w14:textId="06680257" w:rsidR="006D00BD" w:rsidRDefault="00DA56F4">
      <w:r w:rsidRPr="005C1899">
        <w:rPr>
          <w:b/>
          <w:bCs/>
        </w:rPr>
        <w:t>Bid Opening</w:t>
      </w:r>
      <w:r>
        <w:t xml:space="preserve">:  Farhner and Scott Construction presented bids.  </w:t>
      </w:r>
      <w:r w:rsidR="006D00BD">
        <w:t xml:space="preserve">  Pending the inspection of the material that will be used by Fahrner Jeff Klemp motioned to accept Farhner’s bid.  Dennis Rhead </w:t>
      </w:r>
      <w:r w:rsidR="005C1899">
        <w:t>seconded</w:t>
      </w:r>
      <w:r w:rsidR="006D00BD">
        <w:t xml:space="preserve"> the motion.  Motion carried. </w:t>
      </w:r>
      <w:r w:rsidR="005C1899">
        <w:t xml:space="preserve"> The bids were as follows: </w:t>
      </w:r>
    </w:p>
    <w:p w14:paraId="715D1088" w14:textId="16FEA0FD" w:rsidR="006D00BD" w:rsidRDefault="006D00BD">
      <w:r>
        <w:t xml:space="preserve">Fahrner: </w:t>
      </w:r>
      <w:r w:rsidR="005C1899">
        <w:t>$</w:t>
      </w:r>
      <w:r>
        <w:t xml:space="preserve"> 137,271.43</w:t>
      </w:r>
    </w:p>
    <w:p w14:paraId="56261F7A" w14:textId="444CD44A" w:rsidR="00155BC9" w:rsidRDefault="006D00BD">
      <w:r>
        <w:t xml:space="preserve">Scott: </w:t>
      </w:r>
      <w:r w:rsidR="005C1899">
        <w:t>$</w:t>
      </w:r>
      <w:r>
        <w:t>142</w:t>
      </w:r>
      <w:r w:rsidR="005C1899">
        <w:t>,</w:t>
      </w:r>
      <w:r>
        <w:t>825.00</w:t>
      </w:r>
    </w:p>
    <w:p w14:paraId="7DAD0E29" w14:textId="13A3C7A7" w:rsidR="00155BC9" w:rsidRDefault="00155BC9">
      <w:r w:rsidRPr="005C1899">
        <w:rPr>
          <w:b/>
          <w:bCs/>
        </w:rPr>
        <w:t>Old Business:</w:t>
      </w:r>
      <w:r>
        <w:t xml:space="preserve">  Road work.  Crack sealing </w:t>
      </w:r>
      <w:r w:rsidR="005C1899">
        <w:t xml:space="preserve">will be started by the </w:t>
      </w:r>
      <w:r>
        <w:t xml:space="preserve">second week of June.  </w:t>
      </w:r>
      <w:r w:rsidR="005C1899">
        <w:t xml:space="preserve">Two people will be hired to help with the crack sealing. </w:t>
      </w:r>
      <w:r>
        <w:t xml:space="preserve"> ATV</w:t>
      </w:r>
      <w:r w:rsidR="00C64AC2">
        <w:t>/UTV</w:t>
      </w:r>
      <w:r>
        <w:t xml:space="preserve"> signs will go up soon.  Justin will order street signs to put up </w:t>
      </w:r>
      <w:r w:rsidR="005C1899">
        <w:t>also</w:t>
      </w:r>
      <w:r>
        <w:t xml:space="preserve">.  </w:t>
      </w:r>
      <w:r w:rsidR="005C1899">
        <w:t>Pallet</w:t>
      </w:r>
      <w:r>
        <w:t xml:space="preserve"> forks were purchased. </w:t>
      </w:r>
      <w:r w:rsidR="005C1899">
        <w:t xml:space="preserve"> The</w:t>
      </w:r>
      <w:r>
        <w:t xml:space="preserve"> </w:t>
      </w:r>
      <w:r w:rsidR="005C1899">
        <w:t>c</w:t>
      </w:r>
      <w:r>
        <w:t xml:space="preserve">ulvert south of </w:t>
      </w:r>
      <w:r w:rsidR="005C1899">
        <w:t>S</w:t>
      </w:r>
      <w:r>
        <w:t xml:space="preserve">ynergy is </w:t>
      </w:r>
      <w:r w:rsidR="005C1899">
        <w:t xml:space="preserve">in bad shape. </w:t>
      </w:r>
      <w:r>
        <w:t xml:space="preserve"> </w:t>
      </w:r>
      <w:r w:rsidR="005C1899">
        <w:t>There is not a</w:t>
      </w:r>
      <w:r>
        <w:t xml:space="preserve"> culvert report </w:t>
      </w:r>
      <w:r w:rsidR="005C1899">
        <w:t>for</w:t>
      </w:r>
      <w:r>
        <w:t xml:space="preserve"> 870</w:t>
      </w:r>
      <w:r w:rsidRPr="00155BC9">
        <w:rPr>
          <w:vertAlign w:val="superscript"/>
        </w:rPr>
        <w:t>th</w:t>
      </w:r>
      <w:r>
        <w:t>.  Jeff Klemp made a motion to replace the culvert on 870</w:t>
      </w:r>
      <w:r w:rsidRPr="00155BC9">
        <w:rPr>
          <w:vertAlign w:val="superscript"/>
        </w:rPr>
        <w:t>th</w:t>
      </w:r>
      <w:r>
        <w:t xml:space="preserve"> south of </w:t>
      </w:r>
      <w:r w:rsidR="005C1899">
        <w:t>S</w:t>
      </w:r>
      <w:r>
        <w:t xml:space="preserve">ynergy.  Dennis Rhead seconded the motion.  Motion carried.  </w:t>
      </w:r>
    </w:p>
    <w:p w14:paraId="337812DA" w14:textId="4BD0FC65" w:rsidR="00155BC9" w:rsidRDefault="00155BC9">
      <w:r w:rsidRPr="005C1899">
        <w:rPr>
          <w:b/>
          <w:bCs/>
        </w:rPr>
        <w:t>Solid waste and Recycling</w:t>
      </w:r>
      <w:r>
        <w:t xml:space="preserve">:  </w:t>
      </w:r>
      <w:r w:rsidR="005C1899">
        <w:t>As of the</w:t>
      </w:r>
      <w:r>
        <w:t xml:space="preserve"> last</w:t>
      </w:r>
      <w:r w:rsidR="005C1899">
        <w:t xml:space="preserve"> solid waste</w:t>
      </w:r>
      <w:r>
        <w:t xml:space="preserve"> meeting </w:t>
      </w:r>
      <w:r w:rsidR="00C64AC2">
        <w:t>they</w:t>
      </w:r>
      <w:r>
        <w:t xml:space="preserve"> are under budget</w:t>
      </w:r>
      <w:r w:rsidR="00C64AC2">
        <w:t>.</w:t>
      </w:r>
      <w:r>
        <w:t xml:space="preserve"> The tonnage total is a </w:t>
      </w:r>
      <w:r w:rsidR="00C64AC2">
        <w:t>slightly</w:t>
      </w:r>
      <w:r>
        <w:t xml:space="preserve"> under</w:t>
      </w:r>
      <w:r w:rsidR="00C64AC2">
        <w:t xml:space="preserve"> budget</w:t>
      </w:r>
      <w:r w:rsidR="005C1899">
        <w:t xml:space="preserve"> also. </w:t>
      </w:r>
    </w:p>
    <w:p w14:paraId="368CD8F9" w14:textId="12D80B60" w:rsidR="00155BC9" w:rsidRDefault="00155BC9">
      <w:r>
        <w:t>New Business:</w:t>
      </w:r>
    </w:p>
    <w:p w14:paraId="053924DD" w14:textId="43462327" w:rsidR="00155BC9" w:rsidRDefault="00155BC9">
      <w:r w:rsidRPr="005C1899">
        <w:rPr>
          <w:b/>
          <w:bCs/>
        </w:rPr>
        <w:t>Cemetery:</w:t>
      </w:r>
      <w:r>
        <w:t xml:space="preserve">  </w:t>
      </w:r>
      <w:r w:rsidR="00384D21">
        <w:t>Noth</w:t>
      </w:r>
      <w:r w:rsidR="005C1899">
        <w:t>ing to report</w:t>
      </w:r>
    </w:p>
    <w:p w14:paraId="4A85C1AF" w14:textId="7B55149D" w:rsidR="00384D21" w:rsidRDefault="00384D21">
      <w:r w:rsidRPr="005C1899">
        <w:rPr>
          <w:b/>
          <w:bCs/>
        </w:rPr>
        <w:t>CSM Gilbert:</w:t>
      </w:r>
      <w:r>
        <w:t xml:space="preserve">  Dennis Rhead made a motion to approve the CSM from </w:t>
      </w:r>
      <w:r w:rsidR="005C1899">
        <w:t xml:space="preserve">Humphrey </w:t>
      </w:r>
      <w:r>
        <w:t>Gilbert.  Jeff Klemp seconded the motion.</w:t>
      </w:r>
      <w:r w:rsidR="005C1899">
        <w:t xml:space="preserve"> Motion carried. </w:t>
      </w:r>
    </w:p>
    <w:p w14:paraId="2CBA6E19" w14:textId="34F446BC" w:rsidR="00384D21" w:rsidRDefault="00384D21">
      <w:r w:rsidRPr="005C1899">
        <w:rPr>
          <w:b/>
          <w:bCs/>
        </w:rPr>
        <w:t>Tanner Plat</w:t>
      </w:r>
      <w:r>
        <w:t xml:space="preserve">:  The </w:t>
      </w:r>
      <w:r w:rsidR="005C1899">
        <w:t>T</w:t>
      </w:r>
      <w:r>
        <w:t>own</w:t>
      </w:r>
      <w:r w:rsidR="005C1899">
        <w:t xml:space="preserve"> of Elk Mound will</w:t>
      </w:r>
      <w:r>
        <w:t xml:space="preserve"> review this at a future meeting after t</w:t>
      </w:r>
      <w:r w:rsidR="005C1899">
        <w:t xml:space="preserve">hey complete several items. </w:t>
      </w:r>
    </w:p>
    <w:p w14:paraId="17AA9238" w14:textId="79802E7F" w:rsidR="00384D21" w:rsidRDefault="00384D21">
      <w:r w:rsidRPr="005C1899">
        <w:rPr>
          <w:b/>
          <w:bCs/>
        </w:rPr>
        <w:t>American Resue Plan:</w:t>
      </w:r>
      <w:r>
        <w:t xml:space="preserve">  The clerk will keep the board updated.</w:t>
      </w:r>
    </w:p>
    <w:p w14:paraId="3789A04B" w14:textId="7ED15A53" w:rsidR="00384D21" w:rsidRDefault="005C1899">
      <w:r w:rsidRPr="005C1899">
        <w:rPr>
          <w:b/>
          <w:bCs/>
        </w:rPr>
        <w:t>Dunn County Land Division Ordinance:</w:t>
      </w:r>
      <w:r>
        <w:t xml:space="preserve"> </w:t>
      </w:r>
      <w:r w:rsidR="00384D21">
        <w:t xml:space="preserve">Jeff Klemp made a motion to approve and sign the Resolution that the Proposed Dunn County Land Division Ordinance Update be returned to the Planning, Resource, and Development Committee for Further Review and Public Input.  Dennis </w:t>
      </w:r>
      <w:r>
        <w:t>R</w:t>
      </w:r>
      <w:r w:rsidR="00384D21">
        <w:t>head seconded the motion. Motion carried.</w:t>
      </w:r>
      <w:r>
        <w:t xml:space="preserve"> See attached resolution. </w:t>
      </w:r>
    </w:p>
    <w:p w14:paraId="1858877C" w14:textId="3BCF4C45" w:rsidR="00384D21" w:rsidRDefault="00384D21">
      <w:r>
        <w:t xml:space="preserve">Vouchers were paid and correspondence examined.  </w:t>
      </w:r>
      <w:r w:rsidR="00AB1014">
        <w:t>Jeff Klemp made a motion to adjourn the meeting.  Dennis Rhead seconded the motion</w:t>
      </w:r>
      <w:r w:rsidR="005C1899">
        <w:t>. Motion</w:t>
      </w:r>
      <w:r w:rsidR="00AB1014">
        <w:t xml:space="preserve"> carried. </w:t>
      </w:r>
      <w:r w:rsidR="00C64AC2">
        <w:t xml:space="preserve"> The meeting adjourned at 8:30 p.m.</w:t>
      </w:r>
      <w:r w:rsidR="00AB1014">
        <w:t xml:space="preserve"> The next meeting will be June 10</w:t>
      </w:r>
      <w:r w:rsidR="003A7DE7">
        <w:rPr>
          <w:vertAlign w:val="superscript"/>
        </w:rPr>
        <w:t xml:space="preserve">, </w:t>
      </w:r>
      <w:r w:rsidR="003A7DE7">
        <w:t>2021</w:t>
      </w:r>
      <w:r w:rsidR="00AB1014">
        <w:t xml:space="preserve"> at 7 p.m.  The plan commission meeting will be at 6 p.m.</w:t>
      </w:r>
      <w:r w:rsidR="003A7DE7">
        <w:t xml:space="preserve"> </w:t>
      </w:r>
    </w:p>
    <w:p w14:paraId="1AADB66E" w14:textId="153C58C1" w:rsidR="00C64AC2" w:rsidRDefault="00C64AC2"/>
    <w:p w14:paraId="47259FD5" w14:textId="6FD1C649" w:rsidR="00C64AC2" w:rsidRPr="00C64AC2" w:rsidRDefault="00C64AC2">
      <w:pPr>
        <w:rPr>
          <w:i/>
          <w:iCs/>
        </w:rPr>
      </w:pPr>
      <w:r w:rsidRPr="00C64AC2">
        <w:rPr>
          <w:i/>
          <w:iCs/>
        </w:rPr>
        <w:t>Respectfully submitted,</w:t>
      </w:r>
    </w:p>
    <w:p w14:paraId="487DDF0F" w14:textId="6AA3B392" w:rsidR="00C64AC2" w:rsidRPr="00C64AC2" w:rsidRDefault="00C64AC2">
      <w:pPr>
        <w:rPr>
          <w:i/>
          <w:iCs/>
        </w:rPr>
      </w:pPr>
      <w:r w:rsidRPr="00C64AC2">
        <w:rPr>
          <w:i/>
          <w:iCs/>
        </w:rPr>
        <w:t>Carolyn Loechler, Clerk</w:t>
      </w:r>
    </w:p>
    <w:p w14:paraId="252CDD87" w14:textId="5E77245F" w:rsidR="00C64AC2" w:rsidRPr="00C64AC2" w:rsidRDefault="00C64AC2">
      <w:pPr>
        <w:rPr>
          <w:i/>
          <w:iCs/>
        </w:rPr>
      </w:pPr>
      <w:r w:rsidRPr="00C64AC2">
        <w:rPr>
          <w:i/>
          <w:iCs/>
        </w:rPr>
        <w:t>Town of Elk Mound</w:t>
      </w:r>
    </w:p>
    <w:p w14:paraId="1BBB4674" w14:textId="5A7C82BF" w:rsidR="00C64AC2" w:rsidRPr="00C64AC2" w:rsidRDefault="00C64AC2">
      <w:pPr>
        <w:rPr>
          <w:i/>
          <w:iCs/>
        </w:rPr>
      </w:pPr>
      <w:hyperlink r:id="rId5" w:history="1">
        <w:r w:rsidRPr="00C64AC2">
          <w:rPr>
            <w:rStyle w:val="Hyperlink"/>
            <w:i/>
            <w:iCs/>
          </w:rPr>
          <w:t>clerk@townofelkmound.com</w:t>
        </w:r>
      </w:hyperlink>
    </w:p>
    <w:p w14:paraId="46641467" w14:textId="5DB0D548" w:rsidR="003835DF" w:rsidRPr="00C64AC2" w:rsidRDefault="00C64AC2">
      <w:pPr>
        <w:rPr>
          <w:i/>
          <w:iCs/>
        </w:rPr>
      </w:pPr>
      <w:r w:rsidRPr="00C64AC2">
        <w:rPr>
          <w:i/>
          <w:iCs/>
        </w:rPr>
        <w:t>May 17, 2021</w:t>
      </w:r>
    </w:p>
    <w:sectPr w:rsidR="003835DF" w:rsidRPr="00C64A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D764B"/>
    <w:multiLevelType w:val="hybridMultilevel"/>
    <w:tmpl w:val="D056294C"/>
    <w:lvl w:ilvl="0" w:tplc="4AA4F376">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B473B5"/>
    <w:multiLevelType w:val="hybridMultilevel"/>
    <w:tmpl w:val="2AAC89D6"/>
    <w:lvl w:ilvl="0" w:tplc="0409000F">
      <w:start w:val="1"/>
      <w:numFmt w:val="decimal"/>
      <w:lvlText w:val="%1."/>
      <w:lvlJc w:val="left"/>
      <w:pPr>
        <w:tabs>
          <w:tab w:val="num" w:pos="720"/>
        </w:tabs>
        <w:ind w:left="720" w:hanging="360"/>
      </w:pPr>
      <w:rPr>
        <w:rFonts w:hint="default"/>
      </w:rPr>
    </w:lvl>
    <w:lvl w:ilvl="1" w:tplc="4AA4F37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43"/>
    <w:rsid w:val="00020F67"/>
    <w:rsid w:val="00116758"/>
    <w:rsid w:val="00155BC9"/>
    <w:rsid w:val="003835DF"/>
    <w:rsid w:val="00384D21"/>
    <w:rsid w:val="003A7DE7"/>
    <w:rsid w:val="00570543"/>
    <w:rsid w:val="005C1899"/>
    <w:rsid w:val="006D00BD"/>
    <w:rsid w:val="00AB1014"/>
    <w:rsid w:val="00C43EF8"/>
    <w:rsid w:val="00C64AC2"/>
    <w:rsid w:val="00DA5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ECF9"/>
  <w15:chartTrackingRefBased/>
  <w15:docId w15:val="{FCE311EB-05D2-405E-88A1-8536BA83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AC2"/>
    <w:pPr>
      <w:ind w:left="720"/>
      <w:contextualSpacing/>
    </w:pPr>
  </w:style>
  <w:style w:type="character" w:styleId="Hyperlink">
    <w:name w:val="Hyperlink"/>
    <w:basedOn w:val="DefaultParagraphFont"/>
    <w:uiPriority w:val="99"/>
    <w:unhideWhenUsed/>
    <w:rsid w:val="00C64AC2"/>
    <w:rPr>
      <w:color w:val="0563C1" w:themeColor="hyperlink"/>
      <w:u w:val="single"/>
    </w:rPr>
  </w:style>
  <w:style w:type="character" w:styleId="UnresolvedMention">
    <w:name w:val="Unresolved Mention"/>
    <w:basedOn w:val="DefaultParagraphFont"/>
    <w:uiPriority w:val="99"/>
    <w:semiHidden/>
    <w:unhideWhenUsed/>
    <w:rsid w:val="00C64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lerk@townofelkmou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2021-06-08T16:49:00Z</cp:lastPrinted>
  <dcterms:created xsi:type="dcterms:W3CDTF">2021-06-08T16:50:00Z</dcterms:created>
  <dcterms:modified xsi:type="dcterms:W3CDTF">2021-06-08T16:50:00Z</dcterms:modified>
</cp:coreProperties>
</file>