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67A6" w14:textId="77777777" w:rsidR="00DD648E" w:rsidRPr="00DD648E" w:rsidRDefault="00DD648E" w:rsidP="00DD648E">
      <w:pPr>
        <w:rPr>
          <w:sz w:val="32"/>
          <w:szCs w:val="32"/>
        </w:rPr>
      </w:pPr>
      <w:r w:rsidRPr="00DD648E">
        <w:rPr>
          <w:sz w:val="32"/>
          <w:szCs w:val="32"/>
        </w:rPr>
        <w:t xml:space="preserve">Town of Elk Mound </w:t>
      </w:r>
    </w:p>
    <w:p w14:paraId="6C24831B" w14:textId="0EDF0481" w:rsidR="00DD648E" w:rsidRPr="00DD648E" w:rsidRDefault="00DD648E" w:rsidP="00DD648E">
      <w:pPr>
        <w:rPr>
          <w:sz w:val="32"/>
          <w:szCs w:val="32"/>
        </w:rPr>
      </w:pPr>
      <w:r w:rsidRPr="00DD648E">
        <w:rPr>
          <w:sz w:val="32"/>
          <w:szCs w:val="32"/>
        </w:rPr>
        <w:t>Dunn County, Wisconsin</w:t>
      </w:r>
    </w:p>
    <w:p w14:paraId="7CC982FB" w14:textId="42B7E506" w:rsidR="00DD648E" w:rsidRPr="00DD648E" w:rsidRDefault="00DD648E" w:rsidP="00DD648E">
      <w:pPr>
        <w:rPr>
          <w:sz w:val="32"/>
          <w:szCs w:val="32"/>
        </w:rPr>
      </w:pPr>
      <w:r w:rsidRPr="00DD648E">
        <w:rPr>
          <w:sz w:val="32"/>
          <w:szCs w:val="32"/>
        </w:rPr>
        <w:t xml:space="preserve">Resolution # 2022-2 </w:t>
      </w:r>
    </w:p>
    <w:p w14:paraId="3B48D65F" w14:textId="77777777" w:rsidR="00DD648E" w:rsidRPr="00DD648E" w:rsidRDefault="00DD648E" w:rsidP="00DD648E">
      <w:pPr>
        <w:rPr>
          <w:sz w:val="32"/>
          <w:szCs w:val="32"/>
        </w:rPr>
      </w:pPr>
    </w:p>
    <w:p w14:paraId="7280939A" w14:textId="77777777" w:rsidR="00DD648E" w:rsidRPr="00DD648E" w:rsidRDefault="00DD648E" w:rsidP="00DD648E">
      <w:pPr>
        <w:rPr>
          <w:sz w:val="32"/>
          <w:szCs w:val="32"/>
        </w:rPr>
      </w:pPr>
    </w:p>
    <w:p w14:paraId="50500D31" w14:textId="77777777" w:rsidR="00DD648E" w:rsidRPr="00DD648E" w:rsidRDefault="00DD648E" w:rsidP="00DD648E">
      <w:pPr>
        <w:rPr>
          <w:sz w:val="32"/>
          <w:szCs w:val="32"/>
        </w:rPr>
      </w:pPr>
    </w:p>
    <w:p w14:paraId="14A446B6" w14:textId="713179BF" w:rsidR="00DD648E" w:rsidRPr="00DD648E" w:rsidRDefault="00DD648E" w:rsidP="00DD648E">
      <w:pPr>
        <w:rPr>
          <w:sz w:val="32"/>
          <w:szCs w:val="32"/>
        </w:rPr>
      </w:pPr>
      <w:r w:rsidRPr="00DD648E">
        <w:rPr>
          <w:sz w:val="32"/>
          <w:szCs w:val="32"/>
        </w:rPr>
        <w:t xml:space="preserve">Be it resolved that the Town of Elk Mound will borrow $45,000 from Dairy State Bank at 4.10% for a term of less than a year.  Dennis Rhead made a motion to approve this resolution.  Jeff Klemp seconded the motion. Motion carried.  </w:t>
      </w:r>
    </w:p>
    <w:p w14:paraId="11136265" w14:textId="2FB28227" w:rsidR="00DD648E" w:rsidRDefault="00DD648E" w:rsidP="00DD648E"/>
    <w:p w14:paraId="6E37D441" w14:textId="6ED6A364" w:rsidR="00DD648E" w:rsidRDefault="00DD648E" w:rsidP="00DD648E"/>
    <w:p w14:paraId="6159E061" w14:textId="6CBA72F5" w:rsidR="00DD648E" w:rsidRPr="00DD648E" w:rsidRDefault="00DD648E" w:rsidP="00DD648E">
      <w:pPr>
        <w:rPr>
          <w:sz w:val="28"/>
          <w:szCs w:val="28"/>
        </w:rPr>
      </w:pPr>
      <w:r w:rsidRPr="00DD648E">
        <w:rPr>
          <w:sz w:val="28"/>
          <w:szCs w:val="28"/>
        </w:rPr>
        <w:t>Chairman, Tony Christopherson_________________________________________</w:t>
      </w:r>
    </w:p>
    <w:p w14:paraId="7A8565F6" w14:textId="6AA57E88" w:rsidR="00DD648E" w:rsidRPr="00DD648E" w:rsidRDefault="00DD648E" w:rsidP="00DD648E">
      <w:pPr>
        <w:rPr>
          <w:sz w:val="28"/>
          <w:szCs w:val="28"/>
        </w:rPr>
      </w:pPr>
    </w:p>
    <w:p w14:paraId="69F42476" w14:textId="47D91B70" w:rsidR="00DD648E" w:rsidRPr="00DD648E" w:rsidRDefault="00DD648E" w:rsidP="00DD648E">
      <w:pPr>
        <w:rPr>
          <w:sz w:val="28"/>
          <w:szCs w:val="28"/>
        </w:rPr>
      </w:pPr>
      <w:r w:rsidRPr="00DD648E">
        <w:rPr>
          <w:sz w:val="28"/>
          <w:szCs w:val="28"/>
        </w:rPr>
        <w:t>Supervisor I, Jeffrey Klemp_____________________________________________</w:t>
      </w:r>
    </w:p>
    <w:p w14:paraId="11CA50C2" w14:textId="1988D1C2" w:rsidR="00DD648E" w:rsidRPr="00DD648E" w:rsidRDefault="00DD648E" w:rsidP="00DD648E">
      <w:pPr>
        <w:rPr>
          <w:sz w:val="28"/>
          <w:szCs w:val="28"/>
        </w:rPr>
      </w:pPr>
    </w:p>
    <w:p w14:paraId="30E3CA8E" w14:textId="6EFE6A08" w:rsidR="00DD648E" w:rsidRPr="00DD648E" w:rsidRDefault="00DD648E" w:rsidP="00DD648E">
      <w:pPr>
        <w:rPr>
          <w:sz w:val="28"/>
          <w:szCs w:val="28"/>
        </w:rPr>
      </w:pPr>
      <w:r w:rsidRPr="00DD648E">
        <w:rPr>
          <w:sz w:val="28"/>
          <w:szCs w:val="28"/>
        </w:rPr>
        <w:t>Supervisor II, Dennis Rhead____________________________________________</w:t>
      </w:r>
    </w:p>
    <w:p w14:paraId="465F17DE" w14:textId="49238986" w:rsidR="00DD648E" w:rsidRPr="00DD648E" w:rsidRDefault="00DD648E" w:rsidP="00DD648E">
      <w:pPr>
        <w:rPr>
          <w:sz w:val="28"/>
          <w:szCs w:val="28"/>
        </w:rPr>
      </w:pPr>
    </w:p>
    <w:p w14:paraId="735FA667" w14:textId="2EA8CEDB" w:rsidR="00DD648E" w:rsidRDefault="00DD648E" w:rsidP="00DD648E">
      <w:pPr>
        <w:rPr>
          <w:sz w:val="28"/>
          <w:szCs w:val="28"/>
        </w:rPr>
      </w:pPr>
      <w:r w:rsidRPr="00DD648E">
        <w:rPr>
          <w:sz w:val="28"/>
          <w:szCs w:val="28"/>
        </w:rPr>
        <w:t>Clerk, Carolyn Loechler________________________________________________</w:t>
      </w:r>
    </w:p>
    <w:p w14:paraId="1D1465E7" w14:textId="32960731" w:rsidR="00D429B2" w:rsidRDefault="00D429B2" w:rsidP="00DD648E">
      <w:pPr>
        <w:rPr>
          <w:sz w:val="28"/>
          <w:szCs w:val="28"/>
        </w:rPr>
      </w:pPr>
    </w:p>
    <w:p w14:paraId="409EA616" w14:textId="2156782E" w:rsidR="00D429B2" w:rsidRDefault="00D429B2" w:rsidP="00DD648E">
      <w:pPr>
        <w:rPr>
          <w:sz w:val="28"/>
          <w:szCs w:val="28"/>
        </w:rPr>
      </w:pPr>
    </w:p>
    <w:p w14:paraId="0D4D3C8E" w14:textId="7F8FFA76" w:rsidR="00D429B2" w:rsidRPr="00DD648E" w:rsidRDefault="00D429B2" w:rsidP="00DD648E">
      <w:pPr>
        <w:rPr>
          <w:sz w:val="28"/>
          <w:szCs w:val="28"/>
        </w:rPr>
      </w:pPr>
      <w:r>
        <w:rPr>
          <w:sz w:val="28"/>
          <w:szCs w:val="28"/>
        </w:rPr>
        <w:t>September 8, 2022</w:t>
      </w:r>
    </w:p>
    <w:p w14:paraId="4BCD3068" w14:textId="77777777" w:rsidR="00C655B3" w:rsidRPr="00DD648E" w:rsidRDefault="00C655B3">
      <w:pPr>
        <w:rPr>
          <w:sz w:val="28"/>
          <w:szCs w:val="28"/>
        </w:rPr>
      </w:pPr>
    </w:p>
    <w:sectPr w:rsidR="00C655B3" w:rsidRPr="00DD6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8E"/>
    <w:rsid w:val="005919A3"/>
    <w:rsid w:val="00C655B3"/>
    <w:rsid w:val="00D429B2"/>
    <w:rsid w:val="00D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24CF"/>
  <w15:chartTrackingRefBased/>
  <w15:docId w15:val="{CAD0EAED-7E02-4713-9781-07FA6E30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1</cp:revision>
  <cp:lastPrinted>2022-09-26T20:32:00Z</cp:lastPrinted>
  <dcterms:created xsi:type="dcterms:W3CDTF">2022-09-26T20:27:00Z</dcterms:created>
  <dcterms:modified xsi:type="dcterms:W3CDTF">2022-10-06T17:11:00Z</dcterms:modified>
</cp:coreProperties>
</file>